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34D" w:rsidRPr="009B3C5C" w:rsidP="00D343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9B3C5C">
        <w:rPr>
          <w:sz w:val="28"/>
          <w:szCs w:val="28"/>
        </w:rPr>
        <w:t>02-1045/2802/2025</w:t>
      </w:r>
    </w:p>
    <w:p w:rsidR="00D3434D" w:rsidP="00D3434D">
      <w:pPr>
        <w:jc w:val="center"/>
        <w:rPr>
          <w:sz w:val="28"/>
          <w:szCs w:val="28"/>
        </w:rPr>
      </w:pPr>
    </w:p>
    <w:p w:rsidR="00D3434D" w:rsidRPr="009B3C5C" w:rsidP="00D3434D">
      <w:pPr>
        <w:jc w:val="center"/>
        <w:rPr>
          <w:sz w:val="28"/>
          <w:szCs w:val="28"/>
        </w:rPr>
      </w:pPr>
      <w:r w:rsidRPr="009B3C5C">
        <w:rPr>
          <w:sz w:val="28"/>
          <w:szCs w:val="28"/>
        </w:rPr>
        <w:t>РЕЗОЛЮТИВНАЯ ЧАСТЬ РЕШЕНИЯ</w:t>
      </w:r>
    </w:p>
    <w:p w:rsidR="00D3434D" w:rsidRPr="009B3C5C" w:rsidP="00D3434D">
      <w:pPr>
        <w:jc w:val="center"/>
        <w:rPr>
          <w:sz w:val="28"/>
          <w:szCs w:val="28"/>
        </w:rPr>
      </w:pPr>
      <w:r w:rsidRPr="009B3C5C">
        <w:rPr>
          <w:sz w:val="28"/>
          <w:szCs w:val="28"/>
        </w:rPr>
        <w:t>ИМЕНЕМ РОССИЙСКОЙ ФЕДЕРАЦИИ</w:t>
      </w:r>
    </w:p>
    <w:p w:rsidR="00D3434D" w:rsidRPr="009B3C5C" w:rsidP="00D3434D">
      <w:pPr>
        <w:ind w:right="-1"/>
        <w:jc w:val="center"/>
        <w:rPr>
          <w:i/>
          <w:sz w:val="28"/>
          <w:szCs w:val="28"/>
        </w:rPr>
      </w:pPr>
    </w:p>
    <w:p w:rsidR="00D3434D" w:rsidRPr="009B3C5C" w:rsidP="00D3434D">
      <w:pPr>
        <w:tabs>
          <w:tab w:val="left" w:pos="9639"/>
        </w:tabs>
        <w:ind w:right="-2"/>
        <w:rPr>
          <w:color w:val="000000"/>
          <w:sz w:val="28"/>
          <w:szCs w:val="28"/>
        </w:rPr>
      </w:pPr>
      <w:r w:rsidRPr="009B3C5C">
        <w:rPr>
          <w:sz w:val="28"/>
          <w:szCs w:val="28"/>
        </w:rPr>
        <w:t xml:space="preserve">г. Ханты-Мансийск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9B3C5C">
        <w:rPr>
          <w:sz w:val="28"/>
          <w:szCs w:val="28"/>
        </w:rPr>
        <w:t>21 мая 2025 года</w:t>
      </w:r>
    </w:p>
    <w:p w:rsidR="00D3434D" w:rsidRPr="009B3C5C" w:rsidP="00D3434D">
      <w:pPr>
        <w:ind w:right="567"/>
        <w:rPr>
          <w:sz w:val="28"/>
          <w:szCs w:val="28"/>
        </w:rPr>
      </w:pPr>
    </w:p>
    <w:p w:rsidR="00D3434D" w:rsidRPr="009B3C5C" w:rsidP="00D3434D">
      <w:pPr>
        <w:ind w:right="-2" w:firstLine="708"/>
        <w:jc w:val="both"/>
        <w:rPr>
          <w:sz w:val="28"/>
          <w:szCs w:val="28"/>
        </w:rPr>
      </w:pPr>
      <w:r w:rsidRPr="009B3C5C">
        <w:rPr>
          <w:sz w:val="28"/>
          <w:szCs w:val="28"/>
        </w:rPr>
        <w:t xml:space="preserve">Мировой судьи судебного участка № 5 Ханты-Мансийского судебного района Ханты-Мансийского автономного округа – Югры Шинкарь М.Х., при секретаре судебных заседаний Поляковой Л.М., </w:t>
      </w:r>
    </w:p>
    <w:p w:rsidR="00D3434D" w:rsidRPr="009B3C5C" w:rsidP="00D3434D">
      <w:pPr>
        <w:ind w:right="-2" w:firstLine="708"/>
        <w:jc w:val="both"/>
        <w:rPr>
          <w:sz w:val="28"/>
          <w:szCs w:val="28"/>
        </w:rPr>
      </w:pPr>
      <w:r w:rsidRPr="009B3C5C">
        <w:rPr>
          <w:sz w:val="28"/>
          <w:szCs w:val="28"/>
        </w:rPr>
        <w:t>с участием истца Блашков</w:t>
      </w:r>
      <w:r>
        <w:rPr>
          <w:sz w:val="28"/>
          <w:szCs w:val="28"/>
        </w:rPr>
        <w:t>ой Н.А.</w:t>
      </w:r>
      <w:r w:rsidRPr="009B3C5C">
        <w:rPr>
          <w:sz w:val="28"/>
          <w:szCs w:val="28"/>
        </w:rPr>
        <w:t>,</w:t>
      </w:r>
    </w:p>
    <w:p w:rsidR="00D3434D" w:rsidRPr="009B3C5C" w:rsidP="00D3434D">
      <w:pPr>
        <w:ind w:right="-2" w:firstLine="708"/>
        <w:jc w:val="both"/>
        <w:rPr>
          <w:sz w:val="28"/>
          <w:szCs w:val="28"/>
        </w:rPr>
      </w:pPr>
      <w:r w:rsidRPr="009B3C5C">
        <w:rPr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</w:t>
      </w:r>
      <w:r>
        <w:rPr>
          <w:sz w:val="28"/>
          <w:szCs w:val="28"/>
        </w:rPr>
        <w:t xml:space="preserve">Блашковой </w:t>
      </w:r>
      <w:r>
        <w:rPr>
          <w:sz w:val="28"/>
          <w:szCs w:val="28"/>
        </w:rPr>
        <w:t xml:space="preserve">*** </w:t>
      </w:r>
      <w:r w:rsidRPr="009B3C5C">
        <w:rPr>
          <w:sz w:val="28"/>
          <w:szCs w:val="28"/>
        </w:rPr>
        <w:t xml:space="preserve"> к Отделению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</w:t>
      </w:r>
    </w:p>
    <w:p w:rsidR="00D3434D" w:rsidRPr="009B3C5C" w:rsidP="00D3434D">
      <w:pPr>
        <w:ind w:right="-2"/>
        <w:jc w:val="center"/>
        <w:rPr>
          <w:sz w:val="28"/>
          <w:szCs w:val="28"/>
        </w:rPr>
      </w:pPr>
    </w:p>
    <w:p w:rsidR="00D3434D" w:rsidRPr="009B3C5C" w:rsidP="00D3434D">
      <w:pPr>
        <w:ind w:right="-2"/>
        <w:jc w:val="center"/>
        <w:rPr>
          <w:sz w:val="28"/>
          <w:szCs w:val="28"/>
        </w:rPr>
      </w:pPr>
      <w:r w:rsidRPr="009B3C5C">
        <w:rPr>
          <w:sz w:val="28"/>
          <w:szCs w:val="28"/>
        </w:rPr>
        <w:t>РЕШИЛ:</w:t>
      </w:r>
    </w:p>
    <w:p w:rsidR="00D3434D" w:rsidRPr="009B3C5C" w:rsidP="00D3434D">
      <w:pPr>
        <w:ind w:right="-2"/>
        <w:jc w:val="center"/>
        <w:rPr>
          <w:sz w:val="28"/>
          <w:szCs w:val="28"/>
        </w:rPr>
      </w:pPr>
    </w:p>
    <w:p w:rsidR="00D3434D" w:rsidRPr="009B3C5C" w:rsidP="00D3434D">
      <w:pPr>
        <w:ind w:right="-2" w:firstLine="720"/>
        <w:jc w:val="both"/>
        <w:rPr>
          <w:sz w:val="28"/>
          <w:szCs w:val="28"/>
        </w:rPr>
      </w:pPr>
      <w:r w:rsidRPr="009B3C5C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 xml:space="preserve">Блашковой *** </w:t>
      </w:r>
      <w:r w:rsidRPr="009B3C5C">
        <w:rPr>
          <w:sz w:val="28"/>
          <w:szCs w:val="28"/>
        </w:rPr>
        <w:t xml:space="preserve"> </w:t>
      </w:r>
      <w:r w:rsidRPr="009B3C5C">
        <w:rPr>
          <w:sz w:val="28"/>
          <w:szCs w:val="28"/>
        </w:rPr>
        <w:t>к Отделению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удовлетворить полностью.</w:t>
      </w:r>
    </w:p>
    <w:p w:rsidR="00D3434D" w:rsidRPr="009B3C5C" w:rsidP="00D3434D">
      <w:pPr>
        <w:ind w:right="-2" w:firstLine="720"/>
        <w:jc w:val="both"/>
        <w:rPr>
          <w:sz w:val="28"/>
          <w:szCs w:val="28"/>
        </w:rPr>
      </w:pPr>
      <w:r w:rsidRPr="009B3C5C">
        <w:rPr>
          <w:sz w:val="28"/>
          <w:szCs w:val="28"/>
        </w:rPr>
        <w:t xml:space="preserve">Взыскать с Отделения Фонда пенсионного и социального страхования Российской Федерации по Ханты-Мансийскому автономному округу – Югре в пользу </w:t>
      </w:r>
      <w:r>
        <w:rPr>
          <w:sz w:val="28"/>
          <w:szCs w:val="28"/>
        </w:rPr>
        <w:t xml:space="preserve">Блашковой *** </w:t>
      </w:r>
      <w:r w:rsidRPr="009B3C5C">
        <w:rPr>
          <w:sz w:val="28"/>
          <w:szCs w:val="28"/>
        </w:rPr>
        <w:t xml:space="preserve"> компенсацию фактически произведенных расходов на оплату проезда к месту отдыха и обратно в 2023 году и 2025 году в сумме 24768,52 руб.</w:t>
      </w:r>
    </w:p>
    <w:p w:rsidR="00D3434D" w:rsidRPr="009B3C5C" w:rsidP="00D3434D">
      <w:pPr>
        <w:ind w:right="-2" w:firstLine="720"/>
        <w:jc w:val="both"/>
        <w:rPr>
          <w:sz w:val="28"/>
          <w:szCs w:val="28"/>
        </w:rPr>
      </w:pPr>
      <w:r w:rsidRPr="009B3C5C"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D3434D" w:rsidRPr="009B3C5C" w:rsidP="00D3434D">
      <w:pPr>
        <w:ind w:right="-2" w:firstLine="720"/>
        <w:jc w:val="both"/>
        <w:rPr>
          <w:sz w:val="28"/>
          <w:szCs w:val="28"/>
        </w:rPr>
      </w:pPr>
      <w:r w:rsidRPr="009B3C5C"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434D" w:rsidRPr="009B3C5C" w:rsidP="00D3434D">
      <w:pPr>
        <w:ind w:right="-2" w:firstLine="720"/>
        <w:jc w:val="both"/>
        <w:rPr>
          <w:sz w:val="28"/>
          <w:szCs w:val="28"/>
        </w:rPr>
      </w:pPr>
    </w:p>
    <w:p w:rsidR="00D3434D" w:rsidRPr="009B3C5C" w:rsidP="00D3434D">
      <w:pPr>
        <w:ind w:right="-2" w:firstLine="720"/>
        <w:jc w:val="both"/>
        <w:rPr>
          <w:sz w:val="28"/>
          <w:szCs w:val="28"/>
        </w:rPr>
      </w:pPr>
    </w:p>
    <w:p w:rsidR="00D3434D" w:rsidRPr="009B3C5C" w:rsidP="00D3434D">
      <w:pPr>
        <w:ind w:right="-2"/>
        <w:jc w:val="both"/>
        <w:rPr>
          <w:sz w:val="28"/>
          <w:szCs w:val="28"/>
        </w:rPr>
      </w:pPr>
      <w:r w:rsidRPr="009B3C5C">
        <w:rPr>
          <w:sz w:val="28"/>
          <w:szCs w:val="28"/>
        </w:rPr>
        <w:t>Мировой судья</w:t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  <w:t xml:space="preserve">               Шинкарь М.Х.</w:t>
      </w:r>
    </w:p>
    <w:p w:rsidR="00D3434D" w:rsidRPr="009B3C5C" w:rsidP="00D3434D">
      <w:pPr>
        <w:ind w:right="-2"/>
        <w:jc w:val="both"/>
        <w:rPr>
          <w:sz w:val="28"/>
          <w:szCs w:val="28"/>
        </w:rPr>
      </w:pPr>
    </w:p>
    <w:p w:rsidR="00D3434D" w:rsidRPr="009B3C5C" w:rsidP="00D3434D">
      <w:pPr>
        <w:ind w:right="-2"/>
        <w:jc w:val="both"/>
        <w:rPr>
          <w:sz w:val="28"/>
          <w:szCs w:val="28"/>
        </w:rPr>
      </w:pPr>
      <w:r w:rsidRPr="009B3C5C">
        <w:rPr>
          <w:sz w:val="28"/>
          <w:szCs w:val="28"/>
        </w:rPr>
        <w:t>Копия верна</w:t>
      </w:r>
    </w:p>
    <w:p w:rsidR="00D3434D" w:rsidRPr="009B3C5C" w:rsidP="00D3434D">
      <w:pPr>
        <w:ind w:right="-2"/>
        <w:jc w:val="both"/>
        <w:rPr>
          <w:sz w:val="28"/>
          <w:szCs w:val="28"/>
        </w:rPr>
      </w:pPr>
      <w:r w:rsidRPr="009B3C5C">
        <w:rPr>
          <w:sz w:val="28"/>
          <w:szCs w:val="28"/>
        </w:rPr>
        <w:t>Мировой судья</w:t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</w:r>
      <w:r w:rsidRPr="009B3C5C">
        <w:rPr>
          <w:sz w:val="28"/>
          <w:szCs w:val="28"/>
        </w:rPr>
        <w:tab/>
        <w:t xml:space="preserve">               Шинкарь М.Х.</w:t>
      </w:r>
    </w:p>
    <w:p w:rsidR="00253D86"/>
    <w:sectPr w:rsidSect="009B3C5C">
      <w:pgSz w:w="11906" w:h="16838"/>
      <w:pgMar w:top="426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2E"/>
    <w:rsid w:val="00253D86"/>
    <w:rsid w:val="0027302E"/>
    <w:rsid w:val="009B3C5C"/>
    <w:rsid w:val="00D34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CFC94D-687F-466E-8973-A6E7291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